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РОССИЙСКАЯ ФЕДЕРАЦИЯ                        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КУРГАНСКАЯ ОБЛАСТЬ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ПРИТОБОЛЬНЫЙ РАЙОН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ДАВЫДОВСКИЙ СЕЛЬСОВЕТ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ДАВЫДОВСКАЯ СЕЛЬСКАЯ ДУМА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РЕШЕНИЕ</w:t>
      </w: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53259B" w:rsidRDefault="0053259B" w:rsidP="0053259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53259B" w:rsidRDefault="0053259B" w:rsidP="0053259B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01.04.2022 г.                                                № 4</w:t>
      </w:r>
    </w:p>
    <w:p w:rsidR="0053259B" w:rsidRDefault="0053259B" w:rsidP="0053259B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</w:rPr>
        <w:t>. Давыдовка</w:t>
      </w:r>
    </w:p>
    <w:p w:rsidR="0053259B" w:rsidRDefault="0053259B" w:rsidP="0053259B">
      <w:pPr>
        <w:pStyle w:val="a3"/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pStyle w:val="a3"/>
        <w:spacing w:after="0"/>
        <w:ind w:right="-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</w:t>
      </w:r>
    </w:p>
    <w:p w:rsidR="0053259B" w:rsidRDefault="0053259B" w:rsidP="0053259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bookmark3"/>
      <w:r>
        <w:rPr>
          <w:rFonts w:ascii="Times New Roman" w:hAnsi="Times New Roman" w:cs="Times New Roman"/>
          <w:b/>
          <w:sz w:val="24"/>
        </w:rPr>
        <w:t>О</w:t>
      </w:r>
      <w:bookmarkEnd w:id="0"/>
      <w:r>
        <w:rPr>
          <w:rFonts w:ascii="Times New Roman" w:hAnsi="Times New Roman" w:cs="Times New Roman"/>
          <w:b/>
          <w:sz w:val="24"/>
        </w:rPr>
        <w:t xml:space="preserve"> перечислении членских взносов в Ассоциацию</w:t>
      </w:r>
    </w:p>
    <w:p w:rsidR="0053259B" w:rsidRDefault="0053259B" w:rsidP="005325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«Совет муниципальных образований Курганской области»</w:t>
      </w:r>
    </w:p>
    <w:p w:rsidR="0053259B" w:rsidRDefault="0053259B" w:rsidP="0053259B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53259B" w:rsidRDefault="0053259B" w:rsidP="0053259B">
      <w:pPr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53259B" w:rsidRDefault="0053259B" w:rsidP="0053259B">
      <w:pPr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 соответствии с Федеральным законом от 06.10.2003 г. № 131-ФЗ «Об общих принципах организации местного самоуправления в Российской Федерации», Уставом Давыдовского сельсовета Притобольного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Давыдовская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 </w:t>
      </w:r>
    </w:p>
    <w:p w:rsidR="0053259B" w:rsidRDefault="0053259B" w:rsidP="0053259B">
      <w:pPr>
        <w:ind w:right="-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РЕШИЛА:</w:t>
      </w:r>
    </w:p>
    <w:p w:rsidR="0053259B" w:rsidRDefault="0053259B" w:rsidP="0053259B">
      <w:pPr>
        <w:ind w:right="-2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Перечислит</w:t>
      </w:r>
      <w:r w:rsidR="001C35B2">
        <w:rPr>
          <w:rFonts w:ascii="Times New Roman" w:hAnsi="Times New Roman" w:cs="Times New Roman"/>
          <w:sz w:val="24"/>
        </w:rPr>
        <w:t>ь членские взносы в сумме 949 рублей 50 копеек</w:t>
      </w:r>
      <w:r>
        <w:rPr>
          <w:rFonts w:ascii="Times New Roman" w:hAnsi="Times New Roman" w:cs="Times New Roman"/>
          <w:sz w:val="24"/>
        </w:rPr>
        <w:t xml:space="preserve"> Ассоциации «Совет муниципальных образований Курганской области» из бюджета Давыдовского сельсовета.</w:t>
      </w:r>
    </w:p>
    <w:p w:rsidR="0053259B" w:rsidRDefault="0053259B" w:rsidP="0053259B">
      <w:pPr>
        <w:ind w:right="-2" w:firstLine="567"/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 w:cs="Times New Roman"/>
          <w:sz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 по бюджету и социальным вопросам (</w:t>
      </w:r>
      <w:proofErr w:type="spellStart"/>
      <w:r>
        <w:rPr>
          <w:rFonts w:ascii="Times New Roman" w:hAnsi="Times New Roman" w:cs="Times New Roman"/>
          <w:sz w:val="24"/>
        </w:rPr>
        <w:t>Шайкин</w:t>
      </w:r>
      <w:proofErr w:type="spellEnd"/>
      <w:r>
        <w:rPr>
          <w:rFonts w:ascii="Times New Roman" w:hAnsi="Times New Roman" w:cs="Times New Roman"/>
          <w:sz w:val="24"/>
        </w:rPr>
        <w:t xml:space="preserve"> Н.К.).</w:t>
      </w:r>
    </w:p>
    <w:p w:rsidR="0053259B" w:rsidRDefault="0053259B" w:rsidP="0053259B">
      <w:pPr>
        <w:shd w:val="clear" w:color="auto" w:fill="FFFFFF"/>
        <w:ind w:left="-360"/>
        <w:jc w:val="both"/>
        <w:rPr>
          <w:rFonts w:ascii="Times New Roman" w:hAnsi="Times New Roman" w:cs="Times New Roman"/>
          <w:color w:val="282828"/>
          <w:sz w:val="24"/>
        </w:rPr>
      </w:pPr>
      <w:r>
        <w:rPr>
          <w:rFonts w:ascii="Times New Roman" w:hAnsi="Times New Roman" w:cs="Times New Roman"/>
          <w:color w:val="282828"/>
          <w:sz w:val="24"/>
        </w:rPr>
        <w:t>.</w:t>
      </w:r>
    </w:p>
    <w:p w:rsidR="0053259B" w:rsidRDefault="0053259B" w:rsidP="0053259B">
      <w:pPr>
        <w:ind w:right="-2" w:firstLine="567"/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</w:rPr>
        <w:t xml:space="preserve"> сельской Думы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Л.И. Макарова</w:t>
      </w: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Давыдовского сельсовета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sz w:val="24"/>
        </w:rPr>
        <w:tab/>
        <w:t xml:space="preserve">                            В.И. Иванов</w:t>
      </w:r>
    </w:p>
    <w:p w:rsidR="0053259B" w:rsidRDefault="0053259B" w:rsidP="0053259B">
      <w:pPr>
        <w:ind w:left="6237"/>
        <w:jc w:val="both"/>
        <w:rPr>
          <w:rStyle w:val="a5"/>
          <w:b w:val="0"/>
        </w:rPr>
      </w:pPr>
    </w:p>
    <w:p w:rsidR="0053259B" w:rsidRDefault="0053259B" w:rsidP="0053259B">
      <w:pPr>
        <w:ind w:left="6237"/>
        <w:jc w:val="both"/>
        <w:rPr>
          <w:rStyle w:val="a5"/>
          <w:rFonts w:ascii="Times New Roman" w:hAnsi="Times New Roman" w:cs="Times New Roman"/>
          <w:b w:val="0"/>
          <w:sz w:val="24"/>
        </w:rPr>
      </w:pPr>
    </w:p>
    <w:p w:rsidR="0053259B" w:rsidRDefault="0053259B" w:rsidP="0053259B">
      <w:pPr>
        <w:jc w:val="both"/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53259B" w:rsidRDefault="0053259B" w:rsidP="0053259B">
      <w:pPr>
        <w:jc w:val="both"/>
        <w:rPr>
          <w:rFonts w:ascii="Times New Roman" w:hAnsi="Times New Roman" w:cs="Times New Roman"/>
          <w:sz w:val="24"/>
        </w:rPr>
      </w:pPr>
    </w:p>
    <w:p w:rsidR="00716DB2" w:rsidRDefault="00716DB2"/>
    <w:sectPr w:rsidR="00716DB2" w:rsidSect="0071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59B"/>
    <w:rsid w:val="001C35B2"/>
    <w:rsid w:val="0053259B"/>
    <w:rsid w:val="0071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9B"/>
    <w:pPr>
      <w:widowControl w:val="0"/>
      <w:spacing w:after="0" w:line="240" w:lineRule="auto"/>
    </w:pPr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25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259B"/>
    <w:rPr>
      <w:rFonts w:ascii="Arial" w:eastAsia="Times New Roman" w:hAnsi="Arial" w:cs="Mangal"/>
      <w:kern w:val="2"/>
      <w:sz w:val="20"/>
      <w:szCs w:val="24"/>
      <w:lang w:eastAsia="zh-CN" w:bidi="hi-IN"/>
    </w:rPr>
  </w:style>
  <w:style w:type="character" w:customStyle="1" w:styleId="a5">
    <w:name w:val="Выделение жирным"/>
    <w:rsid w:val="0053259B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2022-04-14T04:40:00Z</cp:lastPrinted>
  <dcterms:created xsi:type="dcterms:W3CDTF">2022-04-14T03:35:00Z</dcterms:created>
  <dcterms:modified xsi:type="dcterms:W3CDTF">2022-04-14T04:44:00Z</dcterms:modified>
</cp:coreProperties>
</file>